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A3BC" w14:textId="11539751" w:rsidR="00831721" w:rsidRDefault="00144474" w:rsidP="00831721">
      <w:pPr>
        <w:spacing w:before="120" w:after="0"/>
      </w:pPr>
      <w:r w:rsidRPr="0041428F">
        <w:rPr>
          <w:noProof/>
          <w:color w:val="000000" w:themeColor="text1"/>
          <w:lang w:bidi="pt-BR"/>
        </w:rPr>
        <mc:AlternateContent>
          <mc:Choice Requires="wps">
            <w:drawing>
              <wp:inline distT="0" distB="0" distL="0" distR="0" wp14:anchorId="4EE0B4C0" wp14:editId="54E18A42">
                <wp:extent cx="5810250" cy="1569720"/>
                <wp:effectExtent l="19050" t="19050" r="19050" b="11430"/>
                <wp:docPr id="18" name="Forma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6972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9E84E9" w14:textId="1541FD1A" w:rsidR="00144474" w:rsidRPr="00144474" w:rsidRDefault="00144474" w:rsidP="00144474">
                            <w:pPr>
                              <w:pStyle w:val="Logotipo"/>
                              <w:rPr>
                                <w:sz w:val="40"/>
                                <w:szCs w:val="40"/>
                                <w:lang w:bidi="pt-BR"/>
                              </w:rPr>
                            </w:pPr>
                            <w:r w:rsidRPr="00144474">
                              <w:rPr>
                                <w:sz w:val="40"/>
                                <w:szCs w:val="40"/>
                                <w:lang w:bidi="pt-BR"/>
                              </w:rPr>
                              <w:t>Constela</w:t>
                            </w:r>
                            <w:r w:rsidRPr="00144474">
                              <w:rPr>
                                <w:sz w:val="40"/>
                                <w:szCs w:val="40"/>
                                <w:lang w:bidi="pt-BR"/>
                              </w:rPr>
                              <w:t>çã</w:t>
                            </w:r>
                            <w:r w:rsidRPr="00144474">
                              <w:rPr>
                                <w:sz w:val="40"/>
                                <w:szCs w:val="40"/>
                                <w:lang w:bidi="pt-BR"/>
                              </w:rPr>
                              <w:t>o Familiar para a Vida</w:t>
                            </w:r>
                            <w:r>
                              <w:rPr>
                                <w:sz w:val="40"/>
                                <w:szCs w:val="40"/>
                                <w:lang w:bidi="pt-BR"/>
                              </w:rPr>
                              <w:t xml:space="preserve"> -</w:t>
                            </w:r>
                            <w:r>
                              <w:rPr>
                                <w:sz w:val="40"/>
                                <w:szCs w:val="40"/>
                                <w:lang w:bidi="pt-BR"/>
                              </w:rPr>
                              <w:t xml:space="preserve"> em S</w:t>
                            </w:r>
                            <w:r>
                              <w:rPr>
                                <w:sz w:val="40"/>
                                <w:szCs w:val="40"/>
                                <w:lang w:bidi="pt-BR"/>
                              </w:rPr>
                              <w:t>ã</w:t>
                            </w:r>
                            <w:r>
                              <w:rPr>
                                <w:sz w:val="40"/>
                                <w:szCs w:val="40"/>
                                <w:lang w:bidi="pt-BR"/>
                              </w:rPr>
                              <w:t xml:space="preserve">o Paulo </w:t>
                            </w:r>
                          </w:p>
                          <w:p w14:paraId="195DD09D" w14:textId="77777777" w:rsidR="00144474" w:rsidRDefault="00144474" w:rsidP="00144474">
                            <w:pPr>
                              <w:pStyle w:val="Logotipo"/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lang w:bidi="pt-BR"/>
                              </w:rPr>
                              <w:t xml:space="preserve"> </w:t>
                            </w:r>
                          </w:p>
                          <w:p w14:paraId="36B32307" w14:textId="50B130BE" w:rsidR="00144474" w:rsidRPr="00144474" w:rsidRDefault="00144474" w:rsidP="0014447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bidi="pt-B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bidi="pt-BR"/>
                              </w:rPr>
                              <w:t xml:space="preserve"> 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bidi="pt-BR"/>
                              </w:rPr>
                              <w:t xml:space="preserve">                   </w:t>
                            </w:r>
                            <w:r w:rsidRPr="00596E3F">
                              <w:rPr>
                                <w:rFonts w:ascii="Rage Italic" w:hAnsi="Rage Italic"/>
                                <w:color w:val="FFFFFF" w:themeColor="background1"/>
                                <w:lang w:bidi="pt-BR"/>
                              </w:rPr>
                              <w:t xml:space="preserve"> </w:t>
                            </w:r>
                            <w:r w:rsidRPr="00144474">
                              <w:rPr>
                                <w:rFonts w:ascii="Rage Italic" w:hAnsi="Rage Italic"/>
                                <w:color w:val="FFFFFF" w:themeColor="background1"/>
                                <w:sz w:val="36"/>
                                <w:szCs w:val="36"/>
                                <w:lang w:bidi="pt-BR"/>
                              </w:rPr>
                              <w:t>Rita Paula Tyminski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0B4C0" id="Forma 61" o:spid="_x0000_s1026" style="width:457.5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" filled="f" strokecolor="white [3212]" strokeweight="3pt">
                <v:stroke miterlimit="4"/>
                <v:textbox inset="1.5pt,1.5pt,1.5pt,1.5pt">
                  <w:txbxContent>
                    <w:p w14:paraId="619E84E9" w14:textId="1541FD1A" w:rsidR="00144474" w:rsidRPr="00144474" w:rsidRDefault="00144474" w:rsidP="00144474">
                      <w:pPr>
                        <w:pStyle w:val="Logotipo"/>
                        <w:rPr>
                          <w:sz w:val="40"/>
                          <w:szCs w:val="40"/>
                          <w:lang w:bidi="pt-BR"/>
                        </w:rPr>
                      </w:pPr>
                      <w:r w:rsidRPr="00144474">
                        <w:rPr>
                          <w:sz w:val="40"/>
                          <w:szCs w:val="40"/>
                          <w:lang w:bidi="pt-BR"/>
                        </w:rPr>
                        <w:t>Constela</w:t>
                      </w:r>
                      <w:r w:rsidRPr="00144474">
                        <w:rPr>
                          <w:sz w:val="40"/>
                          <w:szCs w:val="40"/>
                          <w:lang w:bidi="pt-BR"/>
                        </w:rPr>
                        <w:t>çã</w:t>
                      </w:r>
                      <w:r w:rsidRPr="00144474">
                        <w:rPr>
                          <w:sz w:val="40"/>
                          <w:szCs w:val="40"/>
                          <w:lang w:bidi="pt-BR"/>
                        </w:rPr>
                        <w:t>o Familiar para a Vida</w:t>
                      </w:r>
                      <w:r>
                        <w:rPr>
                          <w:sz w:val="40"/>
                          <w:szCs w:val="40"/>
                          <w:lang w:bidi="pt-BR"/>
                        </w:rPr>
                        <w:t xml:space="preserve"> -</w:t>
                      </w:r>
                      <w:r>
                        <w:rPr>
                          <w:sz w:val="40"/>
                          <w:szCs w:val="40"/>
                          <w:lang w:bidi="pt-BR"/>
                        </w:rPr>
                        <w:t xml:space="preserve"> em S</w:t>
                      </w:r>
                      <w:r>
                        <w:rPr>
                          <w:sz w:val="40"/>
                          <w:szCs w:val="40"/>
                          <w:lang w:bidi="pt-BR"/>
                        </w:rPr>
                        <w:t>ã</w:t>
                      </w:r>
                      <w:r>
                        <w:rPr>
                          <w:sz w:val="40"/>
                          <w:szCs w:val="40"/>
                          <w:lang w:bidi="pt-BR"/>
                        </w:rPr>
                        <w:t xml:space="preserve">o Paulo </w:t>
                      </w:r>
                    </w:p>
                    <w:p w14:paraId="195DD09D" w14:textId="77777777" w:rsidR="00144474" w:rsidRDefault="00144474" w:rsidP="00144474">
                      <w:pPr>
                        <w:pStyle w:val="Logotipo"/>
                        <w:rPr>
                          <w:lang w:bidi="pt-BR"/>
                        </w:rPr>
                      </w:pPr>
                      <w:r>
                        <w:rPr>
                          <w:lang w:bidi="pt-BR"/>
                        </w:rPr>
                        <w:t xml:space="preserve"> </w:t>
                      </w:r>
                    </w:p>
                    <w:p w14:paraId="36B32307" w14:textId="50B130BE" w:rsidR="00144474" w:rsidRPr="00144474" w:rsidRDefault="00144474" w:rsidP="00144474">
                      <w:pPr>
                        <w:rPr>
                          <w:color w:val="FFFFFF" w:themeColor="background1"/>
                          <w:sz w:val="28"/>
                          <w:szCs w:val="28"/>
                          <w:lang w:bidi="pt-BR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bidi="pt-BR"/>
                        </w:rPr>
                        <w:t xml:space="preserve">   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bidi="pt-BR"/>
                        </w:rPr>
                        <w:t xml:space="preserve">                   </w:t>
                      </w:r>
                      <w:r w:rsidRPr="00596E3F">
                        <w:rPr>
                          <w:rFonts w:ascii="Rage Italic" w:hAnsi="Rage Italic"/>
                          <w:color w:val="FFFFFF" w:themeColor="background1"/>
                          <w:lang w:bidi="pt-BR"/>
                        </w:rPr>
                        <w:t xml:space="preserve"> </w:t>
                      </w:r>
                      <w:r w:rsidRPr="00144474">
                        <w:rPr>
                          <w:rFonts w:ascii="Rage Italic" w:hAnsi="Rage Italic"/>
                          <w:color w:val="FFFFFF" w:themeColor="background1"/>
                          <w:sz w:val="36"/>
                          <w:szCs w:val="36"/>
                          <w:lang w:bidi="pt-BR"/>
                        </w:rPr>
                        <w:t>Rita Paula Tyminski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31721" w:rsidRPr="0041428F"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641310C" wp14:editId="6E03996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Elemento gráfic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orma Livre: Forma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vre: Forma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vre: Forma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vre: Forma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8A8C0" id="Elemento gráfico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">
                <v:shape id="Forma Liv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v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v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v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14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de cabeçalho"/>
      </w:tblPr>
      <w:tblGrid>
        <w:gridCol w:w="10776"/>
      </w:tblGrid>
      <w:tr w:rsidR="00A66B18" w:rsidRPr="0041428F" w14:paraId="25B77591" w14:textId="77777777" w:rsidTr="00C9788E">
        <w:trPr>
          <w:trHeight w:val="2186"/>
          <w:jc w:val="center"/>
        </w:trPr>
        <w:tc>
          <w:tcPr>
            <w:tcW w:w="10775" w:type="dxa"/>
          </w:tcPr>
          <w:p w14:paraId="121B9109" w14:textId="77777777" w:rsidR="00A66B18" w:rsidRDefault="00A66B18" w:rsidP="00A66B18">
            <w:pPr>
              <w:pStyle w:val="Informaesdecontato"/>
              <w:rPr>
                <w:color w:val="000000" w:themeColor="text1"/>
              </w:rPr>
            </w:pPr>
          </w:p>
          <w:p w14:paraId="459B279C" w14:textId="77777777" w:rsidR="00144474" w:rsidRPr="00144474" w:rsidRDefault="00144474" w:rsidP="00144474"/>
          <w:p w14:paraId="0B635EF5" w14:textId="77777777" w:rsid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44500CCA" w14:textId="77777777" w:rsid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74679786" w14:textId="0B4AB76D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 </w:t>
            </w:r>
          </w:p>
          <w:p w14:paraId="679CA730" w14:textId="32C96EB2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           </w:t>
            </w:r>
            <w:r w:rsidRPr="0014447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 </w:t>
            </w:r>
            <w:r w:rsidRPr="00335E2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PERÍODO -</w:t>
            </w:r>
          </w:p>
          <w:p w14:paraId="7FC6D8AA" w14:textId="5E965338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               </w:t>
            </w:r>
            <w:r w:rsidR="00335E23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                   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 </w:t>
            </w:r>
            <w:r w:rsidR="00003C2C" w:rsidRPr="000E6908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 xml:space="preserve">Maio/2022 a </w:t>
            </w:r>
            <w:r w:rsidR="000E6908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>outubro</w:t>
            </w:r>
            <w:r w:rsidR="00003C2C" w:rsidRPr="000E6908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>/2022</w:t>
            </w:r>
            <w:r w:rsidR="000E6908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– as quartas-feiras</w:t>
            </w:r>
          </w:p>
          <w:p w14:paraId="0A72F81C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77A4F182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0DD1EFEE" w14:textId="49CADC79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>Módulo 1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– </w:t>
            </w:r>
            <w:r w:rsidR="006529B8" w:rsidRPr="006529B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Maio</w:t>
            </w:r>
            <w:r w:rsidR="000E690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 4, 11, 18 e 25</w:t>
            </w:r>
          </w:p>
          <w:p w14:paraId="49EE3FEC" w14:textId="0D8A8E83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 xml:space="preserve"> Você como ponto de partida.</w:t>
            </w:r>
          </w:p>
          <w:p w14:paraId="54171EFE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A Mãe. O vínculo primordial. O movimento interrompido e Meditações.</w:t>
            </w:r>
          </w:p>
          <w:p w14:paraId="160CE372" w14:textId="131A3439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 xml:space="preserve">As </w:t>
            </w:r>
            <w:r w:rsidR="006529B8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O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rdens do Amor.</w:t>
            </w:r>
          </w:p>
          <w:p w14:paraId="077E58D8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15231470" w14:textId="61FEA6BB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>Módulo 2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– </w:t>
            </w:r>
            <w:r w:rsidR="006529B8" w:rsidRPr="006529B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Junho</w:t>
            </w:r>
            <w:r w:rsidR="001A3D8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 8, 15, 22 e 29</w:t>
            </w:r>
            <w:r w:rsidR="006529B8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</w:t>
            </w:r>
          </w:p>
          <w:p w14:paraId="7DD3C87A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 O pai.  A Família – O lugar que me fortalece, os irmãos, a adoção. </w:t>
            </w:r>
          </w:p>
          <w:p w14:paraId="40BEEE93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77D359C9" w14:textId="5889271F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>Módulo 3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–</w:t>
            </w:r>
            <w:r w:rsidR="00F07575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</w:t>
            </w:r>
            <w:r w:rsidR="00F07575" w:rsidRPr="00F07575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Julho</w:t>
            </w:r>
            <w:r w:rsidR="001A3D8C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</w:t>
            </w:r>
            <w:r w:rsidR="001A3D8C" w:rsidRPr="001A3D8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6,13, 20 e 27</w:t>
            </w:r>
          </w:p>
          <w:p w14:paraId="022872CD" w14:textId="61E5377F" w:rsid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 xml:space="preserve"> Relacionamento de casal. O amor </w:t>
            </w:r>
            <w:proofErr w:type="spellStart"/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a</w:t>
            </w:r>
            <w:proofErr w:type="spellEnd"/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primeira e segunda vista.</w:t>
            </w:r>
            <w:r w:rsidR="00F07575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A boa separação.</w:t>
            </w:r>
          </w:p>
          <w:p w14:paraId="318F00A5" w14:textId="3ECCED11" w:rsidR="00F07575" w:rsidRPr="00144474" w:rsidRDefault="00F07575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            Filhinho da mamãe; filhinha do papai.</w:t>
            </w:r>
          </w:p>
          <w:p w14:paraId="64C8E2D6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A criança ferida.</w:t>
            </w:r>
          </w:p>
          <w:p w14:paraId="09B306B6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</w:r>
          </w:p>
          <w:p w14:paraId="34152BDD" w14:textId="3CBD3153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>Módulo 4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</w:t>
            </w:r>
            <w:r w:rsidRPr="0014447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–</w:t>
            </w:r>
            <w:r w:rsidR="0031654D" w:rsidRPr="0031654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 </w:t>
            </w:r>
            <w:r w:rsidR="0031654D" w:rsidRPr="001A3D8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Agosto</w:t>
            </w:r>
            <w:r w:rsidRPr="0014447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 </w:t>
            </w:r>
            <w:r w:rsidR="001A3D8C" w:rsidRPr="001A3D8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3, 10, 17 e 24</w:t>
            </w:r>
          </w:p>
          <w:p w14:paraId="2B409C85" w14:textId="7E771BED" w:rsid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 Saúde/Sintoma/doenças.</w:t>
            </w:r>
            <w:r w:rsidR="00EA0D16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As consciências. A boa e a má consciência. A culpa e a inocência.</w:t>
            </w:r>
          </w:p>
          <w:p w14:paraId="181FEF26" w14:textId="35DC48DC" w:rsidR="00EA0D16" w:rsidRPr="00144474" w:rsidRDefault="00EA0D16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            As frases de conexão e de desconexão na alma das famílias.</w:t>
            </w:r>
          </w:p>
          <w:p w14:paraId="68C16EFC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5FCB9D20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2157BDD4" w14:textId="59F370F9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>Módulo 5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– </w:t>
            </w:r>
            <w:r w:rsidR="0031654D" w:rsidRPr="0031654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Setembro</w:t>
            </w:r>
            <w:r w:rsidR="001A3D8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 7, 14, 21 e 28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</w:t>
            </w:r>
            <w:r w:rsidR="00C07740" w:rsidRPr="00C07740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(ou realizamos uma imersão)</w:t>
            </w:r>
          </w:p>
          <w:p w14:paraId="3E1A2264" w14:textId="2DB76781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 O trabalho.  As Ordens do Sucesso</w:t>
            </w:r>
            <w:r w:rsidR="00965473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. As lealdades invisíveis. As crenças. A neurose de classe.</w:t>
            </w:r>
          </w:p>
          <w:p w14:paraId="0BA62EE6" w14:textId="603BB142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</w:r>
          </w:p>
          <w:p w14:paraId="0CF03E0D" w14:textId="77777777" w:rsidR="00965473" w:rsidRDefault="00965473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0CBEEB85" w14:textId="7C1B2BCC" w:rsidR="00144474" w:rsidRPr="00144474" w:rsidRDefault="00965473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           </w:t>
            </w:r>
            <w:r w:rsidR="00144474"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highlight w:val="yellow"/>
                <w:lang w:eastAsia="pt-BR"/>
              </w:rPr>
              <w:t xml:space="preserve">Módulo </w:t>
            </w:r>
            <w:r w:rsidR="00767AB3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6</w:t>
            </w:r>
            <w:r w:rsidR="00144474"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</w:t>
            </w:r>
            <w:r w:rsidR="00767AB3" w:rsidRPr="0014447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– </w:t>
            </w:r>
            <w:r w:rsidR="00767AB3" w:rsidRPr="00767AB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Outubro</w:t>
            </w:r>
            <w:r w:rsidR="00A1285C" w:rsidRPr="00767AB3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</w:t>
            </w:r>
            <w:r w:rsidR="001A3D8C" w:rsidRPr="00767AB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5, 12, 19 e </w:t>
            </w:r>
            <w:r w:rsidR="00767AB3" w:rsidRPr="00767AB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>26</w:t>
            </w:r>
            <w:r w:rsidR="00C07740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lang w:eastAsia="pt-BR"/>
              </w:rPr>
              <w:t xml:space="preserve"> </w:t>
            </w:r>
          </w:p>
          <w:p w14:paraId="135DF81B" w14:textId="5BBFF631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Ancestrais e os que não estão mais aqui. </w:t>
            </w:r>
            <w:r w:rsidR="00965473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A síndrome do aniversário. A maldição. A benção.</w:t>
            </w:r>
          </w:p>
          <w:p w14:paraId="1703CC6C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Herança.</w:t>
            </w:r>
          </w:p>
          <w:p w14:paraId="07C60FF3" w14:textId="77777777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>•</w:t>
            </w:r>
            <w:r w:rsidRPr="0014447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ab/>
              <w:t>Empresas. As ordens na assessoria empresarial.</w:t>
            </w:r>
          </w:p>
          <w:p w14:paraId="48630AA0" w14:textId="50DC7B99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1A9B73CB" w14:textId="515B5353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3E4F6B8B" w14:textId="120FB48F" w:rsidR="00144474" w:rsidRPr="00144474" w:rsidRDefault="00144474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</w:p>
          <w:p w14:paraId="07DD98A7" w14:textId="2AFBF5C7" w:rsidR="00144474" w:rsidRDefault="00A1285C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 w:rsidRPr="00767AB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Cs w:val="24"/>
                <w:highlight w:val="yellow"/>
                <w:lang w:eastAsia="pt-BR"/>
              </w:rPr>
              <w:t>Proposta prática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–</w:t>
            </w:r>
          </w:p>
          <w:p w14:paraId="53AECB5E" w14:textId="3BC2DC1E" w:rsidR="00A1285C" w:rsidRPr="00144474" w:rsidRDefault="00A1285C" w:rsidP="00144474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pt-BR"/>
              </w:rPr>
              <w:t xml:space="preserve">           Das vivências realizadas durante o curso, o aluno está convidado a fazer um relato escrito sobre a experiência mais impactante, emocionante, reveladora ou esclarecedora que teve, bem como qual leis e temas da filosofia Hellingeriana foram reconhecidos nesta experiência.</w:t>
            </w:r>
          </w:p>
          <w:p w14:paraId="27A951E5" w14:textId="4697B8D9" w:rsidR="00144474" w:rsidRPr="00144474" w:rsidRDefault="00144474" w:rsidP="00144474"/>
        </w:tc>
      </w:tr>
      <w:tr w:rsidR="00615018" w:rsidRPr="0041428F" w14:paraId="392619FA" w14:textId="77777777" w:rsidTr="00C9788E">
        <w:trPr>
          <w:trHeight w:val="2731"/>
          <w:jc w:val="center"/>
        </w:trPr>
        <w:tc>
          <w:tcPr>
            <w:tcW w:w="10775" w:type="dxa"/>
            <w:vAlign w:val="bottom"/>
          </w:tcPr>
          <w:p w14:paraId="6DAA8D73" w14:textId="78CD59DE" w:rsidR="003E24DF" w:rsidRPr="00767AB3" w:rsidRDefault="00965473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  <w:r w:rsidRPr="00767AB3">
              <w:rPr>
                <w:rFonts w:ascii="Times New Roman" w:hAnsi="Times New Roman" w:cs="Times New Roman"/>
                <w:color w:val="auto"/>
              </w:rPr>
              <w:lastRenderedPageBreak/>
              <w:t>E</w:t>
            </w:r>
            <w:r w:rsidR="00CE25AC" w:rsidRPr="00767AB3">
              <w:rPr>
                <w:rFonts w:ascii="Times New Roman" w:hAnsi="Times New Roman" w:cs="Times New Roman"/>
                <w:color w:val="auto"/>
              </w:rPr>
              <w:t>ste curso apresenta os fundamentos da Filosofia Hellingeriana, para conhecimento e aplicação prática no autoconhecimento de si, de sua família e das principais áreas de atuação da vida.</w:t>
            </w:r>
          </w:p>
          <w:p w14:paraId="78FD8A6A" w14:textId="31B3EC96" w:rsidR="00CE25AC" w:rsidRPr="00767AB3" w:rsidRDefault="00CE25AC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</w:p>
          <w:p w14:paraId="5E87F581" w14:textId="68A0A79A" w:rsidR="00CE25AC" w:rsidRPr="00767AB3" w:rsidRDefault="00CE25AC" w:rsidP="00A66B18">
            <w:pPr>
              <w:pStyle w:val="Informaesdecontato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67AB3">
              <w:rPr>
                <w:rFonts w:ascii="Times New Roman" w:hAnsi="Times New Roman" w:cs="Times New Roman"/>
                <w:color w:val="auto"/>
                <w:u w:val="single"/>
              </w:rPr>
              <w:t>Para um aprofundamento nas práticas, manuseio e facilitação das Constelações</w:t>
            </w:r>
            <w:r w:rsidR="00335E23" w:rsidRPr="00767AB3">
              <w:rPr>
                <w:rFonts w:ascii="Times New Roman" w:hAnsi="Times New Roman" w:cs="Times New Roman"/>
                <w:color w:val="auto"/>
                <w:u w:val="single"/>
              </w:rPr>
              <w:t xml:space="preserve"> será ofertado, posteriormente ao curso básico, um outro curso com</w:t>
            </w:r>
            <w:r w:rsidRPr="00767AB3">
              <w:rPr>
                <w:rFonts w:ascii="Times New Roman" w:hAnsi="Times New Roman" w:cs="Times New Roman"/>
                <w:color w:val="auto"/>
                <w:u w:val="single"/>
              </w:rPr>
              <w:t xml:space="preserve"> carga horária</w:t>
            </w:r>
            <w:r w:rsidR="00335E23" w:rsidRPr="00767AB3">
              <w:rPr>
                <w:rFonts w:ascii="Times New Roman" w:hAnsi="Times New Roman" w:cs="Times New Roman"/>
                <w:color w:val="auto"/>
                <w:u w:val="single"/>
              </w:rPr>
              <w:t xml:space="preserve"> de</w:t>
            </w:r>
            <w:r w:rsidRPr="00767AB3">
              <w:rPr>
                <w:rFonts w:ascii="Times New Roman" w:hAnsi="Times New Roman" w:cs="Times New Roman"/>
                <w:color w:val="auto"/>
                <w:u w:val="single"/>
              </w:rPr>
              <w:t xml:space="preserve"> 24 horas</w:t>
            </w:r>
            <w:r w:rsidR="00335E23" w:rsidRPr="00767AB3">
              <w:rPr>
                <w:rFonts w:ascii="Times New Roman" w:hAnsi="Times New Roman" w:cs="Times New Roman"/>
                <w:color w:val="auto"/>
                <w:u w:val="single"/>
              </w:rPr>
              <w:t>, com apresentação</w:t>
            </w:r>
            <w:r w:rsidRPr="00767AB3">
              <w:rPr>
                <w:rFonts w:ascii="Times New Roman" w:hAnsi="Times New Roman" w:cs="Times New Roman"/>
                <w:color w:val="auto"/>
                <w:u w:val="single"/>
              </w:rPr>
              <w:t xml:space="preserve"> de um tema em dissertação da preferência do aluno com </w:t>
            </w:r>
            <w:r w:rsidR="00AE0FB3" w:rsidRPr="00767AB3">
              <w:rPr>
                <w:rFonts w:ascii="Times New Roman" w:hAnsi="Times New Roman" w:cs="Times New Roman"/>
                <w:color w:val="auto"/>
                <w:u w:val="single"/>
              </w:rPr>
              <w:t>base nos pensadores sistêmicos e na Filosofia Hellingeriana.</w:t>
            </w:r>
          </w:p>
          <w:p w14:paraId="2A369AE8" w14:textId="0BE17D51" w:rsidR="00AE0FB3" w:rsidRPr="00767AB3" w:rsidRDefault="00AE0FB3" w:rsidP="00A66B18">
            <w:pPr>
              <w:pStyle w:val="Informaesdecontato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14:paraId="64914764" w14:textId="2E2C777A" w:rsidR="00AE0FB3" w:rsidRDefault="00335E23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  <w:r w:rsidRPr="00767AB3">
              <w:rPr>
                <w:rFonts w:ascii="Times New Roman" w:hAnsi="Times New Roman" w:cs="Times New Roman"/>
                <w:color w:val="auto"/>
              </w:rPr>
              <w:t xml:space="preserve">** </w:t>
            </w:r>
            <w:r w:rsidR="00AE0FB3" w:rsidRPr="00767AB3">
              <w:rPr>
                <w:rFonts w:ascii="Times New Roman" w:hAnsi="Times New Roman" w:cs="Times New Roman"/>
                <w:color w:val="auto"/>
              </w:rPr>
              <w:t xml:space="preserve">As aulas práticas serão ofertadas posteriormente ao curso e havendo </w:t>
            </w:r>
            <w:r w:rsidRPr="00767AB3">
              <w:rPr>
                <w:rFonts w:ascii="Times New Roman" w:hAnsi="Times New Roman" w:cs="Times New Roman"/>
                <w:color w:val="auto"/>
              </w:rPr>
              <w:t>interessados. **</w:t>
            </w:r>
          </w:p>
          <w:p w14:paraId="7AF043AE" w14:textId="6E616B89" w:rsidR="00BF7C6D" w:rsidRDefault="00BF7C6D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</w:p>
          <w:p w14:paraId="2A675464" w14:textId="591D5047" w:rsidR="00BF7C6D" w:rsidRDefault="00BF7C6D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</w:p>
          <w:p w14:paraId="549D865D" w14:textId="3A387E12" w:rsidR="00BF7C6D" w:rsidRDefault="00BF7C6D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</w:p>
          <w:p w14:paraId="24493BAD" w14:textId="28832C19" w:rsidR="00BF7C6D" w:rsidRDefault="00BF7C6D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</w:p>
          <w:p w14:paraId="4B3F832A" w14:textId="5E97B20E" w:rsidR="00BF7C6D" w:rsidRDefault="00BF7C6D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</w:p>
          <w:p w14:paraId="7C96AE15" w14:textId="50421C33" w:rsidR="00BF7C6D" w:rsidRDefault="00BF7C6D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</w:t>
            </w:r>
            <w:r w:rsidRPr="00BF7C6D">
              <w:rPr>
                <w:rFonts w:ascii="Rage Italic" w:hAnsi="Rage Italic" w:cs="Times New Roman"/>
                <w:color w:val="7D9532" w:themeColor="accent6" w:themeShade="BF"/>
                <w:sz w:val="32"/>
                <w:szCs w:val="32"/>
              </w:rPr>
              <w:t>Rita Paula Tyminski</w:t>
            </w:r>
          </w:p>
          <w:p w14:paraId="34C074FE" w14:textId="77777777" w:rsidR="00BF7C6D" w:rsidRPr="00767AB3" w:rsidRDefault="00BF7C6D" w:rsidP="00A66B18">
            <w:pPr>
              <w:pStyle w:val="Informaesdecontato"/>
              <w:rPr>
                <w:rFonts w:ascii="Times New Roman" w:hAnsi="Times New Roman" w:cs="Times New Roman"/>
                <w:color w:val="auto"/>
              </w:rPr>
            </w:pPr>
          </w:p>
          <w:p w14:paraId="4301567C" w14:textId="65A42238" w:rsidR="003E24DF" w:rsidRPr="00767AB3" w:rsidRDefault="003E24DF" w:rsidP="00A66B18">
            <w:pPr>
              <w:pStyle w:val="Informaesdecontato"/>
              <w:rPr>
                <w:rFonts w:ascii="Times New Roman" w:hAnsi="Times New Roman" w:cs="Times New Roman"/>
              </w:rPr>
            </w:pPr>
          </w:p>
          <w:p w14:paraId="255FA77E" w14:textId="77777777" w:rsidR="003E24DF" w:rsidRPr="00767AB3" w:rsidRDefault="00EB1AAA" w:rsidP="00A66B18">
            <w:pPr>
              <w:pStyle w:val="Informaesdecontato"/>
              <w:rPr>
                <w:rFonts w:ascii="Times New Roman" w:hAnsi="Times New Roman" w:cs="Times New Roman"/>
              </w:rPr>
            </w:pPr>
            <w:sdt>
              <w:sdtPr>
                <w:rPr>
                  <w:rStyle w:val="Forte"/>
                  <w:rFonts w:ascii="Times New Roman" w:hAnsi="Times New Roman" w:cs="Times New Roman"/>
                  <w:b w:val="0"/>
                  <w:bCs w:val="0"/>
                </w:rPr>
                <w:id w:val="-1853404509"/>
                <w:placeholder>
                  <w:docPart w:val="98E06A23C59A447AA1AF1D64A39EA8F0"/>
                </w:placeholder>
                <w:temporary/>
                <w:showingPlcHdr/>
                <w15:appearance w15:val="hidden"/>
              </w:sdtPr>
              <w:sdtEndPr>
                <w:rPr>
                  <w:rStyle w:val="Forte"/>
                </w:rPr>
              </w:sdtEndPr>
              <w:sdtContent>
                <w:r w:rsidR="00394757" w:rsidRPr="00767AB3">
                  <w:rPr>
                    <w:rStyle w:val="Forte"/>
                    <w:rFonts w:ascii="Times New Roman" w:hAnsi="Times New Roman" w:cs="Times New Roman"/>
                    <w:b w:val="0"/>
                    <w:lang w:bidi="pt-BR"/>
                  </w:rPr>
                  <w:t>[</w:t>
                </w:r>
                <w:r w:rsidR="00394757" w:rsidRPr="00767AB3">
                  <w:rPr>
                    <w:rStyle w:val="TextodoEspaoReservado"/>
                    <w:rFonts w:ascii="Times New Roman" w:hAnsi="Times New Roman" w:cs="Times New Roman"/>
                    <w:color w:val="FFFFFF" w:themeColor="background1"/>
                    <w:lang w:bidi="pt-BR"/>
                  </w:rPr>
                  <w:t>Email]</w:t>
                </w:r>
              </w:sdtContent>
            </w:sdt>
          </w:p>
          <w:p w14:paraId="61A95B72" w14:textId="77777777" w:rsidR="003E24DF" w:rsidRPr="0041428F" w:rsidRDefault="00EB1AAA" w:rsidP="00A66B18">
            <w:pPr>
              <w:pStyle w:val="Informaesdecontato"/>
              <w:rPr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</w:rPr>
                <w:id w:val="-417707049"/>
                <w:placeholder>
                  <w:docPart w:val="E32737F15B9741A6A6EEB0CB7E08495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767AB3">
                  <w:rPr>
                    <w:rFonts w:ascii="Times New Roman" w:hAnsi="Times New Roman" w:cs="Times New Roman"/>
                    <w:lang w:bidi="pt-BR"/>
                  </w:rPr>
                  <w:t>[</w:t>
                </w:r>
                <w:r w:rsidR="003E24DF" w:rsidRPr="00767AB3">
                  <w:rPr>
                    <w:rFonts w:ascii="Times New Roman" w:hAnsi="Times New Roman" w:cs="Times New Roman"/>
                    <w:lang w:bidi="pt-BR"/>
                  </w:rPr>
                  <w:t>Site</w:t>
                </w:r>
                <w:r w:rsidR="00394757" w:rsidRPr="00767AB3">
                  <w:rPr>
                    <w:rFonts w:ascii="Times New Roman" w:hAnsi="Times New Roman" w:cs="Times New Roman"/>
                    <w:lang w:bidi="pt-BR"/>
                  </w:rPr>
                  <w:t>]</w:t>
                </w:r>
              </w:sdtContent>
            </w:sdt>
          </w:p>
        </w:tc>
      </w:tr>
    </w:tbl>
    <w:p w14:paraId="05BF6570" w14:textId="77777777" w:rsidR="00A66B18" w:rsidRDefault="00A66B18"/>
    <w:p w14:paraId="035EC892" w14:textId="4F89B1BE" w:rsidR="00A66B18" w:rsidRPr="0041428F" w:rsidRDefault="00A66B18" w:rsidP="00A6783B">
      <w:pPr>
        <w:pStyle w:val="Assinatura"/>
        <w:rPr>
          <w:color w:val="000000" w:themeColor="text1"/>
        </w:rPr>
      </w:pPr>
    </w:p>
    <w:sectPr w:rsidR="00A66B18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DC5F" w14:textId="77777777" w:rsidR="00596E3F" w:rsidRDefault="00596E3F" w:rsidP="00A66B18">
      <w:pPr>
        <w:spacing w:before="0" w:after="0"/>
      </w:pPr>
      <w:r>
        <w:separator/>
      </w:r>
    </w:p>
  </w:endnote>
  <w:endnote w:type="continuationSeparator" w:id="0">
    <w:p w14:paraId="1686370A" w14:textId="77777777" w:rsidR="00596E3F" w:rsidRDefault="00596E3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1B03" w14:textId="77777777" w:rsidR="00596E3F" w:rsidRDefault="00596E3F" w:rsidP="00A66B18">
      <w:pPr>
        <w:spacing w:before="0" w:after="0"/>
      </w:pPr>
      <w:r>
        <w:separator/>
      </w:r>
    </w:p>
  </w:footnote>
  <w:footnote w:type="continuationSeparator" w:id="0">
    <w:p w14:paraId="3A8A5981" w14:textId="77777777" w:rsidR="00596E3F" w:rsidRDefault="00596E3F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3F"/>
    <w:rsid w:val="00003C2C"/>
    <w:rsid w:val="00030C2F"/>
    <w:rsid w:val="00083BAA"/>
    <w:rsid w:val="000E6908"/>
    <w:rsid w:val="0010680C"/>
    <w:rsid w:val="00144474"/>
    <w:rsid w:val="00152B0B"/>
    <w:rsid w:val="001766D6"/>
    <w:rsid w:val="00192419"/>
    <w:rsid w:val="001A3D8C"/>
    <w:rsid w:val="001C270D"/>
    <w:rsid w:val="001E2320"/>
    <w:rsid w:val="00214E28"/>
    <w:rsid w:val="0031654D"/>
    <w:rsid w:val="00335E23"/>
    <w:rsid w:val="00352B81"/>
    <w:rsid w:val="00394757"/>
    <w:rsid w:val="003A0150"/>
    <w:rsid w:val="003E24DF"/>
    <w:rsid w:val="0041428F"/>
    <w:rsid w:val="004A2B0D"/>
    <w:rsid w:val="00596E3F"/>
    <w:rsid w:val="005C2210"/>
    <w:rsid w:val="00615018"/>
    <w:rsid w:val="0062123A"/>
    <w:rsid w:val="00646E75"/>
    <w:rsid w:val="006529B8"/>
    <w:rsid w:val="006F6F10"/>
    <w:rsid w:val="00767AB3"/>
    <w:rsid w:val="00783E79"/>
    <w:rsid w:val="007B5AE8"/>
    <w:rsid w:val="007F5192"/>
    <w:rsid w:val="00831721"/>
    <w:rsid w:val="00862A06"/>
    <w:rsid w:val="00965473"/>
    <w:rsid w:val="00A1285C"/>
    <w:rsid w:val="00A26FE7"/>
    <w:rsid w:val="00A66B18"/>
    <w:rsid w:val="00A6783B"/>
    <w:rsid w:val="00A96CF8"/>
    <w:rsid w:val="00AA089B"/>
    <w:rsid w:val="00AE0FB3"/>
    <w:rsid w:val="00AE1388"/>
    <w:rsid w:val="00AF3982"/>
    <w:rsid w:val="00B50294"/>
    <w:rsid w:val="00B57D6E"/>
    <w:rsid w:val="00B93312"/>
    <w:rsid w:val="00BF4733"/>
    <w:rsid w:val="00BF7C6D"/>
    <w:rsid w:val="00C07740"/>
    <w:rsid w:val="00C701F7"/>
    <w:rsid w:val="00C70786"/>
    <w:rsid w:val="00C9788E"/>
    <w:rsid w:val="00CE25AC"/>
    <w:rsid w:val="00D00472"/>
    <w:rsid w:val="00D10958"/>
    <w:rsid w:val="00D20195"/>
    <w:rsid w:val="00D56EF1"/>
    <w:rsid w:val="00D64CE3"/>
    <w:rsid w:val="00D66593"/>
    <w:rsid w:val="00DE6DA2"/>
    <w:rsid w:val="00DF2D30"/>
    <w:rsid w:val="00E4786A"/>
    <w:rsid w:val="00E55D74"/>
    <w:rsid w:val="00E6540C"/>
    <w:rsid w:val="00E81E2A"/>
    <w:rsid w:val="00EA0D16"/>
    <w:rsid w:val="00EE0952"/>
    <w:rsid w:val="00F0757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877F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rio1">
    <w:name w:val="Destinatário1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udao">
    <w:name w:val="Salutation"/>
    <w:basedOn w:val="Normal"/>
    <w:link w:val="SaudaoChar"/>
    <w:uiPriority w:val="4"/>
    <w:unhideWhenUsed/>
    <w:qFormat/>
    <w:rsid w:val="00A66B18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A6783B"/>
    <w:pPr>
      <w:spacing w:before="480" w:after="960"/>
    </w:pPr>
  </w:style>
  <w:style w:type="character" w:customStyle="1" w:styleId="EncerramentoChar">
    <w:name w:val="Encerramento Char"/>
    <w:basedOn w:val="Fontepargpadro"/>
    <w:link w:val="Encerramento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ssinaturaChar">
    <w:name w:val="Assinatura Char"/>
    <w:basedOn w:val="Fontepargpadro"/>
    <w:link w:val="Assinatur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24DF"/>
    <w:pPr>
      <w:spacing w:after="0"/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rte">
    <w:name w:val="Strong"/>
    <w:basedOn w:val="Fontepargpadro"/>
    <w:uiPriority w:val="1"/>
    <w:semiHidden/>
    <w:rsid w:val="003E24DF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har">
    <w:name w:val="Título 2 Char"/>
    <w:basedOn w:val="Fontepargpadro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oEspaoReservado">
    <w:name w:val="Placeholder Text"/>
    <w:basedOn w:val="Fontepargpadro"/>
    <w:uiPriority w:val="99"/>
    <w:semiHidden/>
    <w:rsid w:val="001766D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acteresdo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eresdoLogotipo">
    <w:name w:val="Caracteres do Logotipo"/>
    <w:basedOn w:val="Fontepargpadro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Local\Microsoft\Office\16.0\DTS\pt-BR%7b95AC4D76-5454-4BC9-AF6D-A330FFBB69F6%7d\%7b597497F4-A103-4D28-8909-6D2D2EF9C4C0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E06A23C59A447AA1AF1D64A39EA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3FF01-7532-4EC4-A222-53E534765CFF}"/>
      </w:docPartPr>
      <w:docPartBody>
        <w:p w:rsidR="00000000" w:rsidRDefault="003C6D64">
          <w:pPr>
            <w:pStyle w:val="98E06A23C59A447AA1AF1D64A39EA8F0"/>
          </w:pPr>
          <w:r>
            <w:rPr>
              <w:rStyle w:val="Forte"/>
              <w:lang w:bidi="pt-BR"/>
            </w:rPr>
            <w:t>[</w:t>
          </w:r>
          <w:r>
            <w:rPr>
              <w:rStyle w:val="TextodoEspaoReservado"/>
              <w:lang w:bidi="pt-BR"/>
            </w:rPr>
            <w:t>Email]</w:t>
          </w:r>
        </w:p>
      </w:docPartBody>
    </w:docPart>
    <w:docPart>
      <w:docPartPr>
        <w:name w:val="E32737F15B9741A6A6EEB0CB7E084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CC9CF-863D-4D96-83CD-4AE8A91B217B}"/>
      </w:docPartPr>
      <w:docPartBody>
        <w:p w:rsidR="00000000" w:rsidRDefault="003C6D64">
          <w:pPr>
            <w:pStyle w:val="E32737F15B9741A6A6EEB0CB7E084954"/>
          </w:pPr>
          <w:r>
            <w:rPr>
              <w:lang w:bidi="pt-BR"/>
            </w:rPr>
            <w:t>[</w:t>
          </w:r>
          <w:r w:rsidRPr="0041428F">
            <w:rPr>
              <w:lang w:bidi="pt-BR"/>
            </w:rPr>
            <w:t>Site</w:t>
          </w:r>
          <w:r>
            <w:rPr>
              <w:lang w:bidi="pt-B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45CFAF6FA49448BBECA394B70C6B3F6">
    <w:name w:val="845CFAF6FA49448BBECA394B70C6B3F6"/>
  </w:style>
  <w:style w:type="paragraph" w:customStyle="1" w:styleId="1E4A738987254B7EBEC8CC2170D1CDEA">
    <w:name w:val="1E4A738987254B7EBEC8CC2170D1CDEA"/>
  </w:style>
  <w:style w:type="character" w:styleId="Forte">
    <w:name w:val="Strong"/>
    <w:basedOn w:val="Fontepargpadro"/>
    <w:uiPriority w:val="1"/>
    <w:rPr>
      <w:b/>
      <w:bCs/>
    </w:rPr>
  </w:style>
  <w:style w:type="paragraph" w:customStyle="1" w:styleId="ABD2018355834DC0AAB0A715393697E8">
    <w:name w:val="ABD2018355834DC0AAB0A715393697E8"/>
  </w:style>
  <w:style w:type="paragraph" w:customStyle="1" w:styleId="98E06A23C59A447AA1AF1D64A39EA8F0">
    <w:name w:val="98E06A23C59A447AA1AF1D64A39EA8F0"/>
  </w:style>
  <w:style w:type="paragraph" w:customStyle="1" w:styleId="E32737F15B9741A6A6EEB0CB7E084954">
    <w:name w:val="E32737F15B9741A6A6EEB0CB7E084954"/>
  </w:style>
  <w:style w:type="paragraph" w:customStyle="1" w:styleId="DF3FADCC347D452E9C3EEEFBCD7F6FB3">
    <w:name w:val="DF3FADCC347D452E9C3EEEFBCD7F6FB3"/>
  </w:style>
  <w:style w:type="paragraph" w:customStyle="1" w:styleId="EFFFB39986314355923FF7C8D38CC14E">
    <w:name w:val="EFFFB39986314355923FF7C8D38CC14E"/>
  </w:style>
  <w:style w:type="paragraph" w:customStyle="1" w:styleId="58AE2B93605845E2975CE329D3A5A336">
    <w:name w:val="58AE2B93605845E2975CE329D3A5A336"/>
  </w:style>
  <w:style w:type="paragraph" w:customStyle="1" w:styleId="F187F10E6EFF461D947C364C7E4996B0">
    <w:name w:val="F187F10E6EFF461D947C364C7E4996B0"/>
  </w:style>
  <w:style w:type="paragraph" w:customStyle="1" w:styleId="AA9996ECD4124F17A475CA82FE666E48">
    <w:name w:val="AA9996ECD4124F17A475CA82FE666E48"/>
  </w:style>
  <w:style w:type="paragraph" w:customStyle="1" w:styleId="32C083D54BB343EFAE71B34FCE230A43">
    <w:name w:val="32C083D54BB343EFAE71B34FCE230A43"/>
  </w:style>
  <w:style w:type="paragraph" w:customStyle="1" w:styleId="757A47DBA39B4809ACACF755F46DFECD">
    <w:name w:val="757A47DBA39B4809ACACF755F46DF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71af3243-3dd4-4a8d-8c0d-dd76da1f02a5"/>
    <ds:schemaRef ds:uri="http://schemas.microsoft.com/sharepoint/v3"/>
    <ds:schemaRef ds:uri="http://schemas.microsoft.com/office/2006/documentManagement/types"/>
    <ds:schemaRef ds:uri="16c05727-aa75-4e4a-9b5f-8a80a1165891"/>
    <ds:schemaRef ds:uri="http://schemas.microsoft.com/office/2006/metadata/properties"/>
    <ds:schemaRef ds:uri="http://schemas.microsoft.com/office/infopath/2007/PartnerControls"/>
    <ds:schemaRef ds:uri="230e9df3-be65-4c73-a93b-d1236ebd677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{597497F4-A103-4D28-8909-6D2D2EF9C4C0}tf56348247_win32</Template>
  <TotalTime>0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2022-04-02T22:24:00Z</dcterms:created>
  <dcterms:modified xsi:type="dcterms:W3CDTF">2022-04-03T14:37:00Z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